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EA" w:rsidRDefault="006768EA" w:rsidP="006768EA">
      <w:pPr>
        <w:tabs>
          <w:tab w:val="left" w:pos="4769"/>
        </w:tabs>
        <w:spacing w:before="15" w:line="247" w:lineRule="auto"/>
        <w:ind w:right="813"/>
        <w:jc w:val="center"/>
        <w:rPr>
          <w:rFonts w:ascii="Trebuchet MS" w:hAnsi="Trebuchet MS"/>
          <w:b/>
          <w:color w:val="333092"/>
          <w:spacing w:val="382"/>
          <w:w w:val="111"/>
          <w:sz w:val="44"/>
          <w:lang w:val="ru-RU"/>
        </w:rPr>
      </w:pPr>
      <w:r>
        <w:rPr>
          <w:rFonts w:ascii="Trebuchet MS" w:hAnsi="Trebuchet MS"/>
          <w:b/>
          <w:color w:val="333092"/>
          <w:spacing w:val="21"/>
          <w:w w:val="120"/>
          <w:sz w:val="44"/>
          <w:lang w:val="ru-RU"/>
        </w:rPr>
        <w:t xml:space="preserve">   </w:t>
      </w:r>
      <w:r w:rsidR="00BF0AE4" w:rsidRPr="001C16AF">
        <w:rPr>
          <w:rFonts w:ascii="Trebuchet MS" w:hAnsi="Trebuchet MS"/>
          <w:b/>
          <w:color w:val="333092"/>
          <w:spacing w:val="21"/>
          <w:w w:val="120"/>
          <w:sz w:val="44"/>
          <w:lang w:val="ru-RU"/>
        </w:rPr>
        <w:t>И</w:t>
      </w:r>
      <w:r w:rsidR="00BF0AE4" w:rsidRPr="001C16AF">
        <w:rPr>
          <w:rFonts w:ascii="Trebuchet MS" w:hAnsi="Trebuchet MS"/>
          <w:b/>
          <w:color w:val="333092"/>
          <w:spacing w:val="17"/>
          <w:w w:val="120"/>
          <w:sz w:val="44"/>
          <w:lang w:val="ru-RU"/>
        </w:rPr>
        <w:t>Н</w:t>
      </w:r>
      <w:r w:rsidR="00BF0AE4" w:rsidRPr="001C16AF">
        <w:rPr>
          <w:rFonts w:ascii="Trebuchet MS" w:hAnsi="Trebuchet MS"/>
          <w:b/>
          <w:color w:val="333092"/>
          <w:spacing w:val="20"/>
          <w:w w:val="120"/>
          <w:sz w:val="44"/>
          <w:lang w:val="ru-RU"/>
        </w:rPr>
        <w:t>С</w:t>
      </w:r>
      <w:r w:rsidR="00BF0AE4" w:rsidRPr="001C16AF">
        <w:rPr>
          <w:rFonts w:ascii="Trebuchet MS" w:hAnsi="Trebuchet MS"/>
          <w:b/>
          <w:color w:val="333092"/>
          <w:spacing w:val="21"/>
          <w:w w:val="120"/>
          <w:sz w:val="44"/>
          <w:lang w:val="ru-RU"/>
        </w:rPr>
        <w:t>Т</w:t>
      </w:r>
      <w:r w:rsidR="00BF0AE4" w:rsidRPr="001C16AF">
        <w:rPr>
          <w:rFonts w:ascii="Trebuchet MS" w:hAnsi="Trebuchet MS"/>
          <w:b/>
          <w:color w:val="333092"/>
          <w:spacing w:val="20"/>
          <w:w w:val="120"/>
          <w:sz w:val="44"/>
          <w:lang w:val="ru-RU"/>
        </w:rPr>
        <w:t>И</w:t>
      </w:r>
      <w:r w:rsidR="00BF0AE4" w:rsidRPr="001C16AF">
        <w:rPr>
          <w:rFonts w:ascii="Trebuchet MS" w:hAnsi="Trebuchet MS"/>
          <w:b/>
          <w:color w:val="333092"/>
          <w:spacing w:val="41"/>
          <w:w w:val="120"/>
          <w:sz w:val="44"/>
          <w:lang w:val="ru-RU"/>
        </w:rPr>
        <w:t>ТУ</w:t>
      </w:r>
      <w:r w:rsidR="00BF0AE4" w:rsidRPr="001C16AF">
        <w:rPr>
          <w:rFonts w:ascii="Trebuchet MS" w:hAnsi="Trebuchet MS"/>
          <w:b/>
          <w:color w:val="333092"/>
          <w:w w:val="120"/>
          <w:sz w:val="44"/>
          <w:lang w:val="ru-RU"/>
        </w:rPr>
        <w:t>Т</w:t>
      </w:r>
      <w:r w:rsidR="00D527B9" w:rsidRPr="001C16AF">
        <w:rPr>
          <w:rFonts w:ascii="Trebuchet MS" w:hAnsi="Trebuchet MS"/>
          <w:b/>
          <w:color w:val="333092"/>
          <w:w w:val="120"/>
          <w:sz w:val="44"/>
          <w:lang w:val="ru-RU"/>
        </w:rPr>
        <w:t xml:space="preserve"> </w:t>
      </w:r>
      <w:r w:rsidR="00BF0AE4" w:rsidRPr="001C16AF">
        <w:rPr>
          <w:rFonts w:ascii="Trebuchet MS" w:hAnsi="Trebuchet MS"/>
          <w:b/>
          <w:color w:val="333092"/>
          <w:spacing w:val="17"/>
          <w:w w:val="125"/>
          <w:sz w:val="44"/>
          <w:lang w:val="ru-RU"/>
        </w:rPr>
        <w:t>ПО</w:t>
      </w:r>
      <w:r w:rsidR="00BF0AE4" w:rsidRPr="001C16AF">
        <w:rPr>
          <w:rFonts w:ascii="Trebuchet MS" w:hAnsi="Trebuchet MS"/>
          <w:b/>
          <w:color w:val="333092"/>
          <w:spacing w:val="18"/>
          <w:w w:val="125"/>
          <w:sz w:val="44"/>
          <w:lang w:val="ru-RU"/>
        </w:rPr>
        <w:t>ВЫ</w:t>
      </w:r>
      <w:r w:rsidR="00BF0AE4" w:rsidRPr="001C16AF">
        <w:rPr>
          <w:rFonts w:ascii="Trebuchet MS" w:hAnsi="Trebuchet MS"/>
          <w:b/>
          <w:color w:val="333092"/>
          <w:spacing w:val="16"/>
          <w:w w:val="125"/>
          <w:sz w:val="44"/>
          <w:lang w:val="ru-RU"/>
        </w:rPr>
        <w:t>Ш</w:t>
      </w:r>
      <w:r w:rsidR="00BF0AE4" w:rsidRPr="001C16AF">
        <w:rPr>
          <w:rFonts w:ascii="Trebuchet MS" w:hAnsi="Trebuchet MS"/>
          <w:b/>
          <w:color w:val="333092"/>
          <w:spacing w:val="19"/>
          <w:w w:val="125"/>
          <w:sz w:val="44"/>
          <w:lang w:val="ru-RU"/>
        </w:rPr>
        <w:t>Е</w:t>
      </w:r>
      <w:r w:rsidR="00BF0AE4" w:rsidRPr="001C16AF">
        <w:rPr>
          <w:rFonts w:ascii="Trebuchet MS" w:hAnsi="Trebuchet MS"/>
          <w:b/>
          <w:color w:val="333092"/>
          <w:spacing w:val="17"/>
          <w:w w:val="125"/>
          <w:sz w:val="44"/>
          <w:lang w:val="ru-RU"/>
        </w:rPr>
        <w:t>Н</w:t>
      </w:r>
      <w:r w:rsidR="00BF0AE4" w:rsidRPr="001C16AF">
        <w:rPr>
          <w:rFonts w:ascii="Trebuchet MS" w:hAnsi="Trebuchet MS"/>
          <w:b/>
          <w:color w:val="333092"/>
          <w:spacing w:val="18"/>
          <w:w w:val="125"/>
          <w:sz w:val="44"/>
          <w:lang w:val="ru-RU"/>
        </w:rPr>
        <w:t>И</w:t>
      </w:r>
      <w:r w:rsidR="00BF0AE4" w:rsidRPr="001C16AF">
        <w:rPr>
          <w:rFonts w:ascii="Trebuchet MS" w:hAnsi="Trebuchet MS"/>
          <w:b/>
          <w:color w:val="333092"/>
          <w:spacing w:val="20"/>
          <w:w w:val="125"/>
          <w:sz w:val="44"/>
          <w:lang w:val="ru-RU"/>
        </w:rPr>
        <w:t>Я</w:t>
      </w:r>
      <w:r w:rsidR="00BF0AE4" w:rsidRPr="001C16AF">
        <w:rPr>
          <w:rFonts w:ascii="Trebuchet MS" w:hAnsi="Trebuchet MS"/>
          <w:b/>
          <w:color w:val="333092"/>
          <w:spacing w:val="382"/>
          <w:w w:val="111"/>
          <w:sz w:val="44"/>
          <w:lang w:val="ru-RU"/>
        </w:rPr>
        <w:t xml:space="preserve"> </w:t>
      </w:r>
      <w:r>
        <w:rPr>
          <w:rFonts w:ascii="Trebuchet MS" w:hAnsi="Trebuchet MS"/>
          <w:b/>
          <w:color w:val="333092"/>
          <w:spacing w:val="382"/>
          <w:w w:val="111"/>
          <w:sz w:val="44"/>
          <w:lang w:val="ru-RU"/>
        </w:rPr>
        <w:t xml:space="preserve">                                                                                </w:t>
      </w:r>
    </w:p>
    <w:p w:rsidR="008251D4" w:rsidRPr="001C16AF" w:rsidRDefault="006768EA" w:rsidP="006768EA">
      <w:pPr>
        <w:tabs>
          <w:tab w:val="left" w:pos="4769"/>
        </w:tabs>
        <w:spacing w:before="15" w:line="247" w:lineRule="auto"/>
        <w:ind w:right="813"/>
        <w:jc w:val="center"/>
        <w:rPr>
          <w:rFonts w:ascii="Trebuchet MS" w:eastAsia="Trebuchet MS" w:hAnsi="Trebuchet MS" w:cs="Trebuchet MS"/>
          <w:sz w:val="44"/>
          <w:szCs w:val="48"/>
          <w:lang w:val="ru-RU"/>
        </w:rPr>
      </w:pPr>
      <w:r>
        <w:rPr>
          <w:rFonts w:ascii="Trebuchet MS" w:hAnsi="Trebuchet MS"/>
          <w:b/>
          <w:color w:val="333092"/>
          <w:spacing w:val="382"/>
          <w:w w:val="111"/>
          <w:sz w:val="44"/>
          <w:lang w:val="ru-RU"/>
        </w:rPr>
        <w:t xml:space="preserve"> </w:t>
      </w:r>
      <w:r w:rsidR="00BF0AE4" w:rsidRPr="001C16AF">
        <w:rPr>
          <w:rFonts w:ascii="Trebuchet MS" w:hAnsi="Trebuchet MS"/>
          <w:b/>
          <w:color w:val="333092"/>
          <w:spacing w:val="19"/>
          <w:w w:val="125"/>
          <w:sz w:val="44"/>
          <w:lang w:val="ru-RU"/>
        </w:rPr>
        <w:t>К</w:t>
      </w:r>
      <w:r w:rsidR="00BF0AE4" w:rsidRPr="001C16AF">
        <w:rPr>
          <w:rFonts w:ascii="Trebuchet MS" w:hAnsi="Trebuchet MS"/>
          <w:b/>
          <w:color w:val="333092"/>
          <w:spacing w:val="17"/>
          <w:w w:val="125"/>
          <w:sz w:val="44"/>
          <w:lang w:val="ru-RU"/>
        </w:rPr>
        <w:t>ОН</w:t>
      </w:r>
      <w:r w:rsidR="00BF0AE4" w:rsidRPr="001C16AF">
        <w:rPr>
          <w:rFonts w:ascii="Trebuchet MS" w:hAnsi="Trebuchet MS"/>
          <w:b/>
          <w:color w:val="333092"/>
          <w:spacing w:val="19"/>
          <w:w w:val="125"/>
          <w:sz w:val="44"/>
          <w:lang w:val="ru-RU"/>
        </w:rPr>
        <w:t>КУРЕ</w:t>
      </w:r>
      <w:r w:rsidR="00BF0AE4" w:rsidRPr="001C16AF">
        <w:rPr>
          <w:rFonts w:ascii="Trebuchet MS" w:hAnsi="Trebuchet MS"/>
          <w:b/>
          <w:color w:val="333092"/>
          <w:spacing w:val="17"/>
          <w:w w:val="125"/>
          <w:sz w:val="44"/>
          <w:lang w:val="ru-RU"/>
        </w:rPr>
        <w:t>Н</w:t>
      </w:r>
      <w:r w:rsidR="00BF0AE4" w:rsidRPr="001C16AF">
        <w:rPr>
          <w:rFonts w:ascii="Trebuchet MS" w:hAnsi="Trebuchet MS"/>
          <w:b/>
          <w:color w:val="333092"/>
          <w:spacing w:val="19"/>
          <w:w w:val="125"/>
          <w:sz w:val="44"/>
          <w:lang w:val="ru-RU"/>
        </w:rPr>
        <w:t>Т</w:t>
      </w:r>
      <w:r w:rsidR="00BF0AE4" w:rsidRPr="001C16AF">
        <w:rPr>
          <w:rFonts w:ascii="Trebuchet MS" w:hAnsi="Trebuchet MS"/>
          <w:b/>
          <w:color w:val="333092"/>
          <w:spacing w:val="17"/>
          <w:w w:val="125"/>
          <w:sz w:val="44"/>
          <w:lang w:val="ru-RU"/>
        </w:rPr>
        <w:t>ОСПОСО</w:t>
      </w:r>
      <w:r w:rsidR="00BF0AE4" w:rsidRPr="001C16AF">
        <w:rPr>
          <w:rFonts w:ascii="Trebuchet MS" w:hAnsi="Trebuchet MS"/>
          <w:b/>
          <w:color w:val="333092"/>
          <w:spacing w:val="18"/>
          <w:w w:val="125"/>
          <w:sz w:val="44"/>
          <w:lang w:val="ru-RU"/>
        </w:rPr>
        <w:t>Б</w:t>
      </w:r>
      <w:r w:rsidR="00BF0AE4" w:rsidRPr="001C16AF">
        <w:rPr>
          <w:rFonts w:ascii="Trebuchet MS" w:hAnsi="Trebuchet MS"/>
          <w:b/>
          <w:color w:val="333092"/>
          <w:spacing w:val="17"/>
          <w:w w:val="125"/>
          <w:sz w:val="44"/>
          <w:lang w:val="ru-RU"/>
        </w:rPr>
        <w:t>НОС</w:t>
      </w:r>
      <w:r w:rsidR="00BF0AE4" w:rsidRPr="001C16AF">
        <w:rPr>
          <w:rFonts w:ascii="Trebuchet MS" w:hAnsi="Trebuchet MS"/>
          <w:b/>
          <w:color w:val="333092"/>
          <w:spacing w:val="19"/>
          <w:w w:val="125"/>
          <w:sz w:val="44"/>
          <w:lang w:val="ru-RU"/>
        </w:rPr>
        <w:t>Т</w:t>
      </w:r>
      <w:r w:rsidR="00BF0AE4" w:rsidRPr="001C16AF">
        <w:rPr>
          <w:rFonts w:ascii="Trebuchet MS" w:hAnsi="Trebuchet MS"/>
          <w:b/>
          <w:color w:val="333092"/>
          <w:spacing w:val="18"/>
          <w:w w:val="125"/>
          <w:sz w:val="44"/>
          <w:lang w:val="ru-RU"/>
        </w:rPr>
        <w:t>И</w:t>
      </w:r>
    </w:p>
    <w:p w:rsidR="008251D4" w:rsidRPr="00D527B9" w:rsidRDefault="008251D4">
      <w:pPr>
        <w:spacing w:before="5"/>
        <w:rPr>
          <w:rFonts w:ascii="Trebuchet MS" w:eastAsia="Trebuchet MS" w:hAnsi="Trebuchet MS" w:cs="Trebuchet MS"/>
          <w:b/>
          <w:bCs/>
          <w:sz w:val="69"/>
          <w:szCs w:val="69"/>
          <w:lang w:val="ru-RU"/>
        </w:rPr>
      </w:pPr>
    </w:p>
    <w:p w:rsidR="008251D4" w:rsidRPr="001C16AF" w:rsidRDefault="00BF0AE4" w:rsidP="001C16AF">
      <w:pPr>
        <w:pStyle w:val="a3"/>
        <w:jc w:val="center"/>
        <w:rPr>
          <w:lang w:val="ru-RU"/>
        </w:rPr>
      </w:pPr>
      <w:r w:rsidRPr="00D527B9">
        <w:rPr>
          <w:color w:val="231F20"/>
          <w:spacing w:val="12"/>
          <w:w w:val="95"/>
          <w:lang w:val="ru-RU"/>
        </w:rPr>
        <w:t>А</w:t>
      </w:r>
      <w:r w:rsidRPr="00D527B9">
        <w:rPr>
          <w:color w:val="231F20"/>
          <w:spacing w:val="14"/>
          <w:w w:val="95"/>
          <w:lang w:val="ru-RU"/>
        </w:rPr>
        <w:t>д</w:t>
      </w:r>
      <w:r w:rsidRPr="00D527B9">
        <w:rPr>
          <w:color w:val="231F20"/>
          <w:spacing w:val="13"/>
          <w:w w:val="95"/>
          <w:lang w:val="ru-RU"/>
        </w:rPr>
        <w:t>р</w:t>
      </w:r>
      <w:r w:rsidRPr="00D527B9">
        <w:rPr>
          <w:color w:val="231F20"/>
          <w:spacing w:val="14"/>
          <w:w w:val="95"/>
          <w:lang w:val="ru-RU"/>
        </w:rPr>
        <w:t>ес</w:t>
      </w:r>
      <w:r w:rsidRPr="00D527B9">
        <w:rPr>
          <w:color w:val="231F20"/>
          <w:spacing w:val="19"/>
          <w:w w:val="95"/>
          <w:lang w:val="ru-RU"/>
        </w:rPr>
        <w:t>:</w:t>
      </w:r>
      <w:r w:rsidRPr="00D527B9">
        <w:rPr>
          <w:color w:val="231F20"/>
          <w:spacing w:val="-25"/>
          <w:w w:val="95"/>
          <w:lang w:val="ru-RU"/>
        </w:rPr>
        <w:t xml:space="preserve"> </w:t>
      </w:r>
      <w:r w:rsidRPr="00D527B9">
        <w:rPr>
          <w:color w:val="231F20"/>
          <w:w w:val="95"/>
          <w:lang w:val="ru-RU"/>
        </w:rPr>
        <w:t>111673,</w:t>
      </w:r>
      <w:r w:rsidRPr="00D527B9">
        <w:rPr>
          <w:color w:val="231F20"/>
          <w:spacing w:val="-25"/>
          <w:w w:val="95"/>
          <w:lang w:val="ru-RU"/>
        </w:rPr>
        <w:t xml:space="preserve"> </w:t>
      </w:r>
      <w:r w:rsidRPr="00D527B9">
        <w:rPr>
          <w:color w:val="231F20"/>
          <w:spacing w:val="-4"/>
          <w:w w:val="95"/>
          <w:lang w:val="ru-RU"/>
        </w:rPr>
        <w:t>г</w:t>
      </w:r>
      <w:r w:rsidRPr="00D527B9">
        <w:rPr>
          <w:color w:val="231F20"/>
          <w:spacing w:val="-6"/>
          <w:w w:val="95"/>
          <w:lang w:val="ru-RU"/>
        </w:rPr>
        <w:t>.</w:t>
      </w:r>
      <w:r w:rsidRPr="00D527B9">
        <w:rPr>
          <w:color w:val="231F20"/>
          <w:spacing w:val="-24"/>
          <w:w w:val="95"/>
          <w:lang w:val="ru-RU"/>
        </w:rPr>
        <w:t xml:space="preserve"> </w:t>
      </w:r>
      <w:r w:rsidRPr="00D527B9">
        <w:rPr>
          <w:color w:val="231F20"/>
          <w:spacing w:val="12"/>
          <w:w w:val="95"/>
          <w:lang w:val="ru-RU"/>
        </w:rPr>
        <w:t>М</w:t>
      </w:r>
      <w:r w:rsidRPr="00D527B9">
        <w:rPr>
          <w:color w:val="231F20"/>
          <w:spacing w:val="11"/>
          <w:w w:val="95"/>
          <w:lang w:val="ru-RU"/>
        </w:rPr>
        <w:t>о</w:t>
      </w:r>
      <w:r w:rsidRPr="00D527B9">
        <w:rPr>
          <w:color w:val="231F20"/>
          <w:spacing w:val="13"/>
          <w:w w:val="95"/>
          <w:lang w:val="ru-RU"/>
        </w:rPr>
        <w:t>с</w:t>
      </w:r>
      <w:r w:rsidRPr="00D527B9">
        <w:rPr>
          <w:color w:val="231F20"/>
          <w:spacing w:val="12"/>
          <w:w w:val="95"/>
          <w:lang w:val="ru-RU"/>
        </w:rPr>
        <w:t>к</w:t>
      </w:r>
      <w:r w:rsidRPr="00D527B9">
        <w:rPr>
          <w:color w:val="231F20"/>
          <w:spacing w:val="14"/>
          <w:w w:val="95"/>
          <w:lang w:val="ru-RU"/>
        </w:rPr>
        <w:t>в</w:t>
      </w:r>
      <w:r w:rsidRPr="00D527B9">
        <w:rPr>
          <w:color w:val="231F20"/>
          <w:spacing w:val="15"/>
          <w:w w:val="95"/>
          <w:lang w:val="ru-RU"/>
        </w:rPr>
        <w:t>а</w:t>
      </w:r>
      <w:r w:rsidRPr="00D527B9">
        <w:rPr>
          <w:color w:val="231F20"/>
          <w:spacing w:val="18"/>
          <w:w w:val="95"/>
          <w:lang w:val="ru-RU"/>
        </w:rPr>
        <w:t>,</w:t>
      </w:r>
      <w:r w:rsidRPr="00D527B9">
        <w:rPr>
          <w:color w:val="231F20"/>
          <w:spacing w:val="-25"/>
          <w:w w:val="95"/>
          <w:lang w:val="ru-RU"/>
        </w:rPr>
        <w:t xml:space="preserve"> </w:t>
      </w:r>
      <w:r w:rsidRPr="00D527B9">
        <w:rPr>
          <w:color w:val="231F20"/>
          <w:spacing w:val="9"/>
          <w:w w:val="95"/>
          <w:lang w:val="ru-RU"/>
        </w:rPr>
        <w:t>ул</w:t>
      </w:r>
      <w:r w:rsidRPr="00D527B9">
        <w:rPr>
          <w:color w:val="231F20"/>
          <w:spacing w:val="12"/>
          <w:w w:val="95"/>
          <w:lang w:val="ru-RU"/>
        </w:rPr>
        <w:t>.</w:t>
      </w:r>
      <w:r w:rsidRPr="00D527B9">
        <w:rPr>
          <w:color w:val="231F20"/>
          <w:spacing w:val="-24"/>
          <w:w w:val="95"/>
          <w:lang w:val="ru-RU"/>
        </w:rPr>
        <w:t xml:space="preserve"> </w:t>
      </w:r>
      <w:proofErr w:type="spellStart"/>
      <w:r w:rsidRPr="001C16AF">
        <w:rPr>
          <w:color w:val="231F20"/>
          <w:spacing w:val="13"/>
          <w:w w:val="95"/>
          <w:lang w:val="ru-RU"/>
        </w:rPr>
        <w:t>Н</w:t>
      </w:r>
      <w:r w:rsidRPr="001C16AF">
        <w:rPr>
          <w:color w:val="231F20"/>
          <w:spacing w:val="12"/>
          <w:w w:val="95"/>
          <w:lang w:val="ru-RU"/>
        </w:rPr>
        <w:t>о</w:t>
      </w:r>
      <w:r w:rsidRPr="001C16AF">
        <w:rPr>
          <w:color w:val="231F20"/>
          <w:spacing w:val="16"/>
          <w:w w:val="95"/>
          <w:lang w:val="ru-RU"/>
        </w:rPr>
        <w:t>в</w:t>
      </w:r>
      <w:r w:rsidRPr="001C16AF">
        <w:rPr>
          <w:color w:val="231F20"/>
          <w:spacing w:val="12"/>
          <w:w w:val="95"/>
          <w:lang w:val="ru-RU"/>
        </w:rPr>
        <w:t>о</w:t>
      </w:r>
      <w:r w:rsidRPr="001C16AF">
        <w:rPr>
          <w:color w:val="231F20"/>
          <w:spacing w:val="13"/>
          <w:w w:val="95"/>
          <w:lang w:val="ru-RU"/>
        </w:rPr>
        <w:t>к</w:t>
      </w:r>
      <w:r w:rsidRPr="001C16AF">
        <w:rPr>
          <w:color w:val="231F20"/>
          <w:spacing w:val="12"/>
          <w:w w:val="95"/>
          <w:lang w:val="ru-RU"/>
        </w:rPr>
        <w:t>о</w:t>
      </w:r>
      <w:r w:rsidRPr="001C16AF">
        <w:rPr>
          <w:color w:val="231F20"/>
          <w:spacing w:val="14"/>
          <w:w w:val="95"/>
          <w:lang w:val="ru-RU"/>
        </w:rPr>
        <w:t>с</w:t>
      </w:r>
      <w:r w:rsidRPr="001C16AF">
        <w:rPr>
          <w:color w:val="231F20"/>
          <w:spacing w:val="13"/>
          <w:w w:val="95"/>
          <w:lang w:val="ru-RU"/>
        </w:rPr>
        <w:t>и</w:t>
      </w:r>
      <w:r w:rsidRPr="001C16AF">
        <w:rPr>
          <w:color w:val="231F20"/>
          <w:spacing w:val="14"/>
          <w:w w:val="95"/>
          <w:lang w:val="ru-RU"/>
        </w:rPr>
        <w:t>нс</w:t>
      </w:r>
      <w:r w:rsidRPr="001C16AF">
        <w:rPr>
          <w:color w:val="231F20"/>
          <w:spacing w:val="13"/>
          <w:w w:val="95"/>
          <w:lang w:val="ru-RU"/>
        </w:rPr>
        <w:t>к</w:t>
      </w:r>
      <w:r w:rsidRPr="001C16AF">
        <w:rPr>
          <w:color w:val="231F20"/>
          <w:spacing w:val="16"/>
          <w:w w:val="95"/>
          <w:lang w:val="ru-RU"/>
        </w:rPr>
        <w:t>а</w:t>
      </w:r>
      <w:r w:rsidRPr="001C16AF">
        <w:rPr>
          <w:color w:val="231F20"/>
          <w:spacing w:val="17"/>
          <w:w w:val="95"/>
          <w:lang w:val="ru-RU"/>
        </w:rPr>
        <w:t>я</w:t>
      </w:r>
      <w:proofErr w:type="spellEnd"/>
      <w:r w:rsidRPr="001C16AF">
        <w:rPr>
          <w:color w:val="231F20"/>
          <w:spacing w:val="19"/>
          <w:w w:val="95"/>
          <w:lang w:val="ru-RU"/>
        </w:rPr>
        <w:t>,</w:t>
      </w:r>
      <w:r w:rsidRPr="001C16AF">
        <w:rPr>
          <w:color w:val="231F20"/>
          <w:spacing w:val="-25"/>
          <w:w w:val="95"/>
          <w:lang w:val="ru-RU"/>
        </w:rPr>
        <w:t xml:space="preserve"> </w:t>
      </w:r>
      <w:r w:rsidRPr="001C16AF">
        <w:rPr>
          <w:color w:val="231F20"/>
          <w:spacing w:val="8"/>
          <w:w w:val="95"/>
          <w:lang w:val="ru-RU"/>
        </w:rPr>
        <w:t>д</w:t>
      </w:r>
      <w:r w:rsidRPr="001C16AF">
        <w:rPr>
          <w:color w:val="231F20"/>
          <w:spacing w:val="12"/>
          <w:w w:val="95"/>
          <w:lang w:val="ru-RU"/>
        </w:rPr>
        <w:t>.</w:t>
      </w:r>
      <w:r w:rsidRPr="001C16AF">
        <w:rPr>
          <w:color w:val="231F20"/>
          <w:spacing w:val="-24"/>
          <w:w w:val="95"/>
          <w:lang w:val="ru-RU"/>
        </w:rPr>
        <w:t xml:space="preserve"> </w:t>
      </w:r>
      <w:r w:rsidRPr="001C16AF">
        <w:rPr>
          <w:color w:val="231F20"/>
          <w:spacing w:val="3"/>
          <w:w w:val="95"/>
          <w:lang w:val="ru-RU"/>
        </w:rPr>
        <w:t>15</w:t>
      </w:r>
      <w:r w:rsidRPr="001C16AF">
        <w:rPr>
          <w:color w:val="231F20"/>
          <w:spacing w:val="4"/>
          <w:w w:val="95"/>
          <w:lang w:val="ru-RU"/>
        </w:rPr>
        <w:t>,</w:t>
      </w:r>
      <w:r w:rsidRPr="001C16AF">
        <w:rPr>
          <w:color w:val="231F20"/>
          <w:spacing w:val="-25"/>
          <w:w w:val="95"/>
          <w:lang w:val="ru-RU"/>
        </w:rPr>
        <w:t xml:space="preserve"> </w:t>
      </w:r>
      <w:r w:rsidRPr="001C16AF">
        <w:rPr>
          <w:color w:val="231F20"/>
          <w:spacing w:val="10"/>
          <w:w w:val="95"/>
          <w:lang w:val="ru-RU"/>
        </w:rPr>
        <w:t>к</w:t>
      </w:r>
      <w:r w:rsidRPr="001C16AF">
        <w:rPr>
          <w:color w:val="231F20"/>
          <w:spacing w:val="9"/>
          <w:w w:val="95"/>
          <w:lang w:val="ru-RU"/>
        </w:rPr>
        <w:t>о</w:t>
      </w:r>
      <w:r w:rsidRPr="001C16AF">
        <w:rPr>
          <w:color w:val="231F20"/>
          <w:spacing w:val="10"/>
          <w:w w:val="95"/>
          <w:lang w:val="ru-RU"/>
        </w:rPr>
        <w:t>рп</w:t>
      </w:r>
      <w:r w:rsidRPr="001C16AF">
        <w:rPr>
          <w:color w:val="231F20"/>
          <w:spacing w:val="15"/>
          <w:w w:val="95"/>
          <w:lang w:val="ru-RU"/>
        </w:rPr>
        <w:t>.</w:t>
      </w:r>
      <w:r w:rsidRPr="001C16AF">
        <w:rPr>
          <w:color w:val="231F20"/>
          <w:spacing w:val="-25"/>
          <w:w w:val="95"/>
          <w:lang w:val="ru-RU"/>
        </w:rPr>
        <w:t xml:space="preserve"> </w:t>
      </w:r>
      <w:r w:rsidRPr="001C16AF">
        <w:rPr>
          <w:color w:val="231F20"/>
          <w:spacing w:val="-3"/>
          <w:w w:val="95"/>
          <w:lang w:val="ru-RU"/>
        </w:rPr>
        <w:t>7,</w:t>
      </w:r>
      <w:r w:rsidRPr="001C16AF">
        <w:rPr>
          <w:color w:val="231F20"/>
          <w:spacing w:val="-24"/>
          <w:w w:val="95"/>
          <w:lang w:val="ru-RU"/>
        </w:rPr>
        <w:t xml:space="preserve"> </w:t>
      </w:r>
      <w:r w:rsidRPr="001C16AF">
        <w:rPr>
          <w:color w:val="231F20"/>
          <w:spacing w:val="10"/>
          <w:w w:val="95"/>
          <w:lang w:val="ru-RU"/>
        </w:rPr>
        <w:t>п</w:t>
      </w:r>
      <w:r w:rsidRPr="001C16AF">
        <w:rPr>
          <w:color w:val="231F20"/>
          <w:spacing w:val="9"/>
          <w:w w:val="95"/>
          <w:lang w:val="ru-RU"/>
        </w:rPr>
        <w:t>о</w:t>
      </w:r>
      <w:r w:rsidRPr="001C16AF">
        <w:rPr>
          <w:color w:val="231F20"/>
          <w:spacing w:val="12"/>
          <w:w w:val="95"/>
          <w:lang w:val="ru-RU"/>
        </w:rPr>
        <w:t>м</w:t>
      </w:r>
      <w:r w:rsidRPr="001C16AF">
        <w:rPr>
          <w:color w:val="231F20"/>
          <w:spacing w:val="15"/>
          <w:w w:val="95"/>
          <w:lang w:val="ru-RU"/>
        </w:rPr>
        <w:t>.</w:t>
      </w:r>
      <w:r w:rsidRPr="001C16AF">
        <w:rPr>
          <w:color w:val="231F20"/>
          <w:spacing w:val="-25"/>
          <w:w w:val="95"/>
          <w:lang w:val="ru-RU"/>
        </w:rPr>
        <w:t xml:space="preserve"> </w:t>
      </w:r>
      <w:r w:rsidRPr="001C16AF">
        <w:rPr>
          <w:color w:val="231F20"/>
          <w:spacing w:val="6"/>
          <w:w w:val="95"/>
          <w:lang w:val="ru-RU"/>
        </w:rPr>
        <w:t>2Н</w:t>
      </w:r>
    </w:p>
    <w:p w:rsidR="008251D4" w:rsidRPr="001C16AF" w:rsidRDefault="00BF0AE4">
      <w:pPr>
        <w:pStyle w:val="a3"/>
        <w:tabs>
          <w:tab w:val="left" w:pos="3533"/>
          <w:tab w:val="left" w:pos="7151"/>
        </w:tabs>
        <w:spacing w:before="10"/>
      </w:pPr>
      <w:r w:rsidRPr="001C16AF">
        <w:rPr>
          <w:color w:val="231F20"/>
          <w:spacing w:val="10"/>
          <w:w w:val="95"/>
          <w:lang w:val="ru-RU"/>
        </w:rPr>
        <w:t>Т</w:t>
      </w:r>
      <w:r w:rsidRPr="001C16AF">
        <w:rPr>
          <w:color w:val="231F20"/>
          <w:spacing w:val="11"/>
          <w:w w:val="95"/>
          <w:lang w:val="ru-RU"/>
        </w:rPr>
        <w:t>еле</w:t>
      </w:r>
      <w:r w:rsidRPr="001C16AF">
        <w:rPr>
          <w:color w:val="231F20"/>
          <w:spacing w:val="10"/>
          <w:w w:val="95"/>
          <w:lang w:val="ru-RU"/>
        </w:rPr>
        <w:t>ф</w:t>
      </w:r>
      <w:r w:rsidRPr="001C16AF">
        <w:rPr>
          <w:color w:val="231F20"/>
          <w:spacing w:val="9"/>
          <w:w w:val="95"/>
          <w:lang w:val="ru-RU"/>
        </w:rPr>
        <w:t>о</w:t>
      </w:r>
      <w:r w:rsidRPr="001C16AF">
        <w:rPr>
          <w:color w:val="231F20"/>
          <w:spacing w:val="10"/>
          <w:w w:val="95"/>
          <w:lang w:val="ru-RU"/>
        </w:rPr>
        <w:t>н</w:t>
      </w:r>
      <w:r w:rsidRPr="001C16AF">
        <w:rPr>
          <w:color w:val="231F20"/>
          <w:spacing w:val="15"/>
          <w:w w:val="95"/>
        </w:rPr>
        <w:t>:</w:t>
      </w:r>
      <w:r w:rsidR="001C16AF">
        <w:rPr>
          <w:color w:val="231F20"/>
          <w:spacing w:val="42"/>
          <w:w w:val="95"/>
        </w:rPr>
        <w:t xml:space="preserve"> </w:t>
      </w:r>
      <w:r w:rsidRPr="001C16AF">
        <w:rPr>
          <w:color w:val="231F20"/>
          <w:spacing w:val="-5"/>
          <w:w w:val="95"/>
        </w:rPr>
        <w:t>+</w:t>
      </w:r>
      <w:r w:rsidRPr="001C16AF">
        <w:rPr>
          <w:color w:val="231F20"/>
          <w:spacing w:val="-6"/>
          <w:w w:val="95"/>
        </w:rPr>
        <w:t>7</w:t>
      </w:r>
      <w:r w:rsidRPr="001C16AF">
        <w:rPr>
          <w:color w:val="231F20"/>
          <w:spacing w:val="-3"/>
          <w:w w:val="95"/>
        </w:rPr>
        <w:t xml:space="preserve"> </w:t>
      </w:r>
      <w:r w:rsidRPr="001C16AF">
        <w:rPr>
          <w:color w:val="231F20"/>
          <w:spacing w:val="3"/>
          <w:w w:val="95"/>
        </w:rPr>
        <w:t>(</w:t>
      </w:r>
      <w:r w:rsidRPr="001C16AF">
        <w:rPr>
          <w:color w:val="231F20"/>
          <w:spacing w:val="4"/>
          <w:w w:val="95"/>
        </w:rPr>
        <w:t>495</w:t>
      </w:r>
      <w:r w:rsidRPr="001C16AF">
        <w:rPr>
          <w:color w:val="231F20"/>
          <w:spacing w:val="3"/>
          <w:w w:val="95"/>
        </w:rPr>
        <w:t>)</w:t>
      </w:r>
      <w:r w:rsidRPr="001C16AF">
        <w:rPr>
          <w:color w:val="231F20"/>
          <w:spacing w:val="-2"/>
          <w:w w:val="95"/>
        </w:rPr>
        <w:t xml:space="preserve"> </w:t>
      </w:r>
      <w:r w:rsidRPr="001C16AF">
        <w:rPr>
          <w:color w:val="231F20"/>
          <w:spacing w:val="3"/>
          <w:w w:val="95"/>
        </w:rPr>
        <w:t>771-15</w:t>
      </w:r>
      <w:r w:rsidRPr="001C16AF">
        <w:rPr>
          <w:color w:val="231F20"/>
          <w:spacing w:val="-41"/>
          <w:w w:val="95"/>
        </w:rPr>
        <w:t xml:space="preserve"> </w:t>
      </w:r>
      <w:r w:rsidR="001C16AF">
        <w:rPr>
          <w:color w:val="231F20"/>
          <w:spacing w:val="7"/>
          <w:w w:val="95"/>
        </w:rPr>
        <w:t xml:space="preserve">-42  </w:t>
      </w:r>
      <w:r w:rsidR="001C16AF" w:rsidRPr="001C16AF">
        <w:rPr>
          <w:color w:val="231F20"/>
          <w:spacing w:val="7"/>
          <w:w w:val="95"/>
        </w:rPr>
        <w:t xml:space="preserve">     </w:t>
      </w:r>
      <w:r w:rsidRPr="001C16AF">
        <w:rPr>
          <w:color w:val="231F20"/>
          <w:spacing w:val="13"/>
          <w:w w:val="85"/>
          <w:lang w:val="ru-RU"/>
        </w:rPr>
        <w:t>В</w:t>
      </w:r>
      <w:r w:rsidRPr="001C16AF">
        <w:rPr>
          <w:color w:val="231F20"/>
          <w:spacing w:val="12"/>
          <w:w w:val="85"/>
          <w:lang w:val="ru-RU"/>
        </w:rPr>
        <w:t>е</w:t>
      </w:r>
      <w:r w:rsidRPr="001C16AF">
        <w:rPr>
          <w:color w:val="231F20"/>
          <w:spacing w:val="11"/>
          <w:w w:val="85"/>
          <w:lang w:val="ru-RU"/>
        </w:rPr>
        <w:t>б</w:t>
      </w:r>
      <w:r w:rsidRPr="001C16AF">
        <w:rPr>
          <w:color w:val="231F20"/>
          <w:spacing w:val="13"/>
          <w:w w:val="85"/>
          <w:lang w:val="ru-RU"/>
        </w:rPr>
        <w:t>с</w:t>
      </w:r>
      <w:r w:rsidRPr="001C16AF">
        <w:rPr>
          <w:color w:val="231F20"/>
          <w:spacing w:val="14"/>
          <w:w w:val="85"/>
          <w:lang w:val="ru-RU"/>
        </w:rPr>
        <w:t>а</w:t>
      </w:r>
      <w:r w:rsidRPr="001C16AF">
        <w:rPr>
          <w:color w:val="231F20"/>
          <w:spacing w:val="12"/>
          <w:w w:val="85"/>
          <w:lang w:val="ru-RU"/>
        </w:rPr>
        <w:t>й</w:t>
      </w:r>
      <w:r w:rsidRPr="001C16AF">
        <w:rPr>
          <w:color w:val="231F20"/>
          <w:spacing w:val="13"/>
          <w:w w:val="85"/>
          <w:lang w:val="ru-RU"/>
        </w:rPr>
        <w:t>т</w:t>
      </w:r>
      <w:r w:rsidRPr="001C16AF">
        <w:rPr>
          <w:color w:val="231F20"/>
          <w:spacing w:val="17"/>
          <w:w w:val="85"/>
        </w:rPr>
        <w:t>:</w:t>
      </w:r>
      <w:r w:rsidR="001C16AF" w:rsidRPr="001C16AF">
        <w:rPr>
          <w:color w:val="231F20"/>
          <w:w w:val="85"/>
        </w:rPr>
        <w:t xml:space="preserve"> </w:t>
      </w:r>
      <w:hyperlink r:id="rId5" w:history="1">
        <w:r w:rsidR="001C16AF" w:rsidRPr="00C04EAA">
          <w:rPr>
            <w:rStyle w:val="a5"/>
            <w:spacing w:val="10"/>
            <w:w w:val="85"/>
          </w:rPr>
          <w:t>www</w:t>
        </w:r>
        <w:r w:rsidR="001C16AF" w:rsidRPr="001C16AF">
          <w:rPr>
            <w:rStyle w:val="a5"/>
            <w:spacing w:val="16"/>
            <w:w w:val="85"/>
          </w:rPr>
          <w:t>.</w:t>
        </w:r>
        <w:r w:rsidR="001C16AF" w:rsidRPr="00C04EAA">
          <w:rPr>
            <w:rStyle w:val="a5"/>
            <w:spacing w:val="11"/>
            <w:w w:val="85"/>
          </w:rPr>
          <w:t>n</w:t>
        </w:r>
        <w:r w:rsidR="001C16AF" w:rsidRPr="00C04EAA">
          <w:rPr>
            <w:rStyle w:val="a5"/>
            <w:spacing w:val="13"/>
            <w:w w:val="85"/>
          </w:rPr>
          <w:t>a</w:t>
        </w:r>
        <w:r w:rsidR="001C16AF" w:rsidRPr="00C04EAA">
          <w:rPr>
            <w:rStyle w:val="a5"/>
            <w:spacing w:val="8"/>
            <w:w w:val="85"/>
          </w:rPr>
          <w:t>t</w:t>
        </w:r>
        <w:r w:rsidR="001C16AF" w:rsidRPr="00C04EAA">
          <w:rPr>
            <w:rStyle w:val="a5"/>
            <w:spacing w:val="13"/>
            <w:w w:val="85"/>
          </w:rPr>
          <w:t>i</w:t>
        </w:r>
        <w:r w:rsidR="001C16AF" w:rsidRPr="00C04EAA">
          <w:rPr>
            <w:rStyle w:val="a5"/>
            <w:spacing w:val="10"/>
            <w:w w:val="85"/>
          </w:rPr>
          <w:t>o</w:t>
        </w:r>
        <w:r w:rsidR="001C16AF" w:rsidRPr="00C04EAA">
          <w:rPr>
            <w:rStyle w:val="a5"/>
            <w:spacing w:val="11"/>
            <w:w w:val="85"/>
          </w:rPr>
          <w:t>n</w:t>
        </w:r>
        <w:r w:rsidR="001C16AF" w:rsidRPr="00C04EAA">
          <w:rPr>
            <w:rStyle w:val="a5"/>
            <w:spacing w:val="13"/>
            <w:w w:val="85"/>
          </w:rPr>
          <w:t>a</w:t>
        </w:r>
        <w:r w:rsidR="001C16AF" w:rsidRPr="00C04EAA">
          <w:rPr>
            <w:rStyle w:val="a5"/>
            <w:spacing w:val="12"/>
            <w:w w:val="85"/>
          </w:rPr>
          <w:t>l</w:t>
        </w:r>
        <w:r w:rsidR="001C16AF" w:rsidRPr="00C04EAA">
          <w:rPr>
            <w:rStyle w:val="a5"/>
            <w:spacing w:val="13"/>
            <w:w w:val="85"/>
          </w:rPr>
          <w:t>i</w:t>
        </w:r>
        <w:r w:rsidR="001C16AF" w:rsidRPr="00C04EAA">
          <w:rPr>
            <w:rStyle w:val="a5"/>
            <w:spacing w:val="11"/>
            <w:w w:val="85"/>
          </w:rPr>
          <w:t>n</w:t>
        </w:r>
        <w:r w:rsidR="001C16AF" w:rsidRPr="00C04EAA">
          <w:rPr>
            <w:rStyle w:val="a5"/>
            <w:spacing w:val="8"/>
            <w:w w:val="85"/>
          </w:rPr>
          <w:t>t</w:t>
        </w:r>
        <w:r w:rsidR="001C16AF" w:rsidRPr="00C04EAA">
          <w:rPr>
            <w:rStyle w:val="a5"/>
            <w:spacing w:val="11"/>
            <w:w w:val="85"/>
          </w:rPr>
          <w:t>e</w:t>
        </w:r>
        <w:r w:rsidR="001C16AF" w:rsidRPr="00C04EAA">
          <w:rPr>
            <w:rStyle w:val="a5"/>
            <w:spacing w:val="9"/>
            <w:w w:val="85"/>
          </w:rPr>
          <w:t>r</w:t>
        </w:r>
        <w:r w:rsidR="001C16AF" w:rsidRPr="00C04EAA">
          <w:rPr>
            <w:rStyle w:val="a5"/>
            <w:spacing w:val="11"/>
            <w:w w:val="85"/>
          </w:rPr>
          <w:t>e</w:t>
        </w:r>
        <w:r w:rsidR="001C16AF" w:rsidRPr="00C04EAA">
          <w:rPr>
            <w:rStyle w:val="a5"/>
            <w:spacing w:val="15"/>
            <w:w w:val="85"/>
          </w:rPr>
          <w:t>s</w:t>
        </w:r>
        <w:r w:rsidR="001C16AF" w:rsidRPr="00C04EAA">
          <w:rPr>
            <w:rStyle w:val="a5"/>
            <w:spacing w:val="8"/>
            <w:w w:val="85"/>
          </w:rPr>
          <w:t>t</w:t>
        </w:r>
        <w:r w:rsidR="001C16AF" w:rsidRPr="001C16AF">
          <w:rPr>
            <w:rStyle w:val="a5"/>
            <w:spacing w:val="16"/>
            <w:w w:val="85"/>
          </w:rPr>
          <w:t>.</w:t>
        </w:r>
        <w:r w:rsidR="001C16AF" w:rsidRPr="00C04EAA">
          <w:rPr>
            <w:rStyle w:val="a5"/>
            <w:spacing w:val="9"/>
            <w:w w:val="85"/>
          </w:rPr>
          <w:t>r</w:t>
        </w:r>
        <w:r w:rsidR="001C16AF" w:rsidRPr="00C04EAA">
          <w:rPr>
            <w:rStyle w:val="a5"/>
            <w:spacing w:val="11"/>
            <w:w w:val="85"/>
          </w:rPr>
          <w:t>u</w:t>
        </w:r>
      </w:hyperlink>
      <w:r w:rsidR="001C16AF" w:rsidRPr="001C16AF">
        <w:rPr>
          <w:color w:val="231F20"/>
          <w:spacing w:val="11"/>
          <w:w w:val="85"/>
        </w:rPr>
        <w:t xml:space="preserve">       </w:t>
      </w:r>
      <w:proofErr w:type="gramStart"/>
      <w:r>
        <w:rPr>
          <w:color w:val="231F20"/>
          <w:spacing w:val="11"/>
          <w:w w:val="85"/>
        </w:rPr>
        <w:t>E</w:t>
      </w:r>
      <w:r w:rsidRPr="001C16AF">
        <w:rPr>
          <w:color w:val="231F20"/>
          <w:spacing w:val="9"/>
          <w:w w:val="85"/>
        </w:rPr>
        <w:t>-</w:t>
      </w:r>
      <w:r>
        <w:rPr>
          <w:color w:val="231F20"/>
          <w:spacing w:val="9"/>
          <w:w w:val="85"/>
        </w:rPr>
        <w:t>m</w:t>
      </w:r>
      <w:r>
        <w:rPr>
          <w:color w:val="231F20"/>
          <w:spacing w:val="11"/>
          <w:w w:val="85"/>
        </w:rPr>
        <w:t>ai</w:t>
      </w:r>
      <w:r>
        <w:rPr>
          <w:color w:val="231F20"/>
          <w:spacing w:val="10"/>
          <w:w w:val="85"/>
        </w:rPr>
        <w:t>l</w:t>
      </w:r>
      <w:r w:rsidRPr="001C16AF">
        <w:rPr>
          <w:color w:val="231F20"/>
          <w:spacing w:val="13"/>
          <w:w w:val="85"/>
        </w:rPr>
        <w:t>:</w:t>
      </w:r>
      <w:r w:rsidRPr="001C16AF">
        <w:rPr>
          <w:color w:val="231F20"/>
          <w:w w:val="85"/>
        </w:rPr>
        <w:t xml:space="preserve"> </w:t>
      </w:r>
      <w:r w:rsidRPr="001C16AF">
        <w:rPr>
          <w:color w:val="231F20"/>
          <w:spacing w:val="15"/>
          <w:w w:val="85"/>
        </w:rPr>
        <w:t xml:space="preserve"> </w:t>
      </w:r>
      <w:hyperlink r:id="rId6">
        <w:r>
          <w:rPr>
            <w:color w:val="231F20"/>
            <w:spacing w:val="11"/>
            <w:w w:val="85"/>
          </w:rPr>
          <w:t>i</w:t>
        </w:r>
        <w:r>
          <w:rPr>
            <w:color w:val="231F20"/>
            <w:spacing w:val="9"/>
            <w:w w:val="85"/>
          </w:rPr>
          <w:t>n</w:t>
        </w:r>
        <w:r>
          <w:rPr>
            <w:color w:val="231F20"/>
            <w:spacing w:val="10"/>
            <w:w w:val="85"/>
          </w:rPr>
          <w:t>f</w:t>
        </w:r>
        <w:r>
          <w:rPr>
            <w:color w:val="231F20"/>
            <w:spacing w:val="8"/>
            <w:w w:val="85"/>
          </w:rPr>
          <w:t>o</w:t>
        </w:r>
        <w:proofErr w:type="gramEnd"/>
        <w:r w:rsidRPr="001C16AF">
          <w:rPr>
            <w:color w:val="231F20"/>
            <w:spacing w:val="10"/>
            <w:w w:val="85"/>
          </w:rPr>
          <w:t>@</w:t>
        </w:r>
        <w:r w:rsidRPr="001C16AF">
          <w:rPr>
            <w:color w:val="231F20"/>
            <w:spacing w:val="-23"/>
            <w:w w:val="85"/>
          </w:rPr>
          <w:t xml:space="preserve"> </w:t>
        </w:r>
        <w:r>
          <w:rPr>
            <w:color w:val="231F20"/>
            <w:spacing w:val="10"/>
            <w:w w:val="85"/>
          </w:rPr>
          <w:t>n</w:t>
        </w:r>
        <w:r>
          <w:rPr>
            <w:color w:val="231F20"/>
            <w:spacing w:val="12"/>
            <w:w w:val="85"/>
          </w:rPr>
          <w:t>a</w:t>
        </w:r>
        <w:r>
          <w:rPr>
            <w:color w:val="231F20"/>
            <w:spacing w:val="7"/>
            <w:w w:val="85"/>
          </w:rPr>
          <w:t>t</w:t>
        </w:r>
        <w:r>
          <w:rPr>
            <w:color w:val="231F20"/>
            <w:spacing w:val="12"/>
            <w:w w:val="85"/>
          </w:rPr>
          <w:t>i</w:t>
        </w:r>
        <w:r>
          <w:rPr>
            <w:color w:val="231F20"/>
            <w:spacing w:val="9"/>
            <w:w w:val="85"/>
          </w:rPr>
          <w:t>o</w:t>
        </w:r>
        <w:r>
          <w:rPr>
            <w:color w:val="231F20"/>
            <w:spacing w:val="10"/>
            <w:w w:val="85"/>
          </w:rPr>
          <w:t>n</w:t>
        </w:r>
        <w:r>
          <w:rPr>
            <w:color w:val="231F20"/>
            <w:spacing w:val="12"/>
            <w:w w:val="85"/>
          </w:rPr>
          <w:t>a</w:t>
        </w:r>
        <w:r>
          <w:rPr>
            <w:color w:val="231F20"/>
            <w:spacing w:val="11"/>
            <w:w w:val="85"/>
          </w:rPr>
          <w:t>l</w:t>
        </w:r>
        <w:r>
          <w:rPr>
            <w:color w:val="231F20"/>
            <w:spacing w:val="12"/>
            <w:w w:val="85"/>
          </w:rPr>
          <w:t>i</w:t>
        </w:r>
        <w:r>
          <w:rPr>
            <w:color w:val="231F20"/>
            <w:spacing w:val="10"/>
            <w:w w:val="85"/>
          </w:rPr>
          <w:t>n</w:t>
        </w:r>
        <w:r>
          <w:rPr>
            <w:color w:val="231F20"/>
            <w:spacing w:val="7"/>
            <w:w w:val="85"/>
          </w:rPr>
          <w:t>t</w:t>
        </w:r>
        <w:r>
          <w:rPr>
            <w:color w:val="231F20"/>
            <w:spacing w:val="10"/>
            <w:w w:val="85"/>
          </w:rPr>
          <w:t>e</w:t>
        </w:r>
        <w:r>
          <w:rPr>
            <w:color w:val="231F20"/>
            <w:spacing w:val="8"/>
            <w:w w:val="85"/>
          </w:rPr>
          <w:t>r</w:t>
        </w:r>
        <w:r>
          <w:rPr>
            <w:color w:val="231F20"/>
            <w:spacing w:val="10"/>
            <w:w w:val="85"/>
          </w:rPr>
          <w:t>e</w:t>
        </w:r>
        <w:r>
          <w:rPr>
            <w:color w:val="231F20"/>
            <w:spacing w:val="14"/>
            <w:w w:val="85"/>
          </w:rPr>
          <w:t>s</w:t>
        </w:r>
        <w:r>
          <w:rPr>
            <w:color w:val="231F20"/>
            <w:spacing w:val="7"/>
            <w:w w:val="85"/>
          </w:rPr>
          <w:t>t</w:t>
        </w:r>
        <w:r w:rsidRPr="001C16AF">
          <w:rPr>
            <w:color w:val="231F20"/>
            <w:spacing w:val="14"/>
            <w:w w:val="85"/>
          </w:rPr>
          <w:t>.</w:t>
        </w:r>
        <w:r>
          <w:rPr>
            <w:color w:val="231F20"/>
            <w:spacing w:val="8"/>
            <w:w w:val="85"/>
          </w:rPr>
          <w:t>r</w:t>
        </w:r>
        <w:r>
          <w:rPr>
            <w:color w:val="231F20"/>
            <w:spacing w:val="10"/>
            <w:w w:val="85"/>
          </w:rPr>
          <w:t>u</w:t>
        </w:r>
      </w:hyperlink>
    </w:p>
    <w:p w:rsidR="008251D4" w:rsidRPr="001C16AF" w:rsidRDefault="008251D4">
      <w:pPr>
        <w:rPr>
          <w:rFonts w:ascii="Arial" w:eastAsia="Arial" w:hAnsi="Arial" w:cs="Arial"/>
          <w:sz w:val="12"/>
          <w:szCs w:val="12"/>
        </w:rPr>
      </w:pPr>
    </w:p>
    <w:p w:rsidR="00D527B9" w:rsidRDefault="000F5F10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05500" cy="45085"/>
                <wp:effectExtent l="8255" t="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45085"/>
                          <a:chOff x="0" y="0"/>
                          <a:chExt cx="9834" cy="2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814" cy="2"/>
                            <a:chOff x="10" y="10"/>
                            <a:chExt cx="9814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81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814"/>
                                <a:gd name="T2" fmla="+- 0 9824 10"/>
                                <a:gd name="T3" fmla="*/ T2 w 9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4">
                                  <a:moveTo>
                                    <a:pt x="0" y="0"/>
                                  </a:moveTo>
                                  <a:lnTo>
                                    <a:pt x="981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814" cy="2"/>
                            <a:chOff x="10" y="10"/>
                            <a:chExt cx="981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81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814"/>
                                <a:gd name="T2" fmla="+- 0 9824 10"/>
                                <a:gd name="T3" fmla="*/ T2 w 9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4">
                                  <a:moveTo>
                                    <a:pt x="0" y="0"/>
                                  </a:moveTo>
                                  <a:lnTo>
                                    <a:pt x="9814" y="0"/>
                                  </a:lnTo>
                                </a:path>
                              </a:pathLst>
                            </a:custGeom>
                            <a:noFill/>
                            <a:ln w="1300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CA29F0" id="Group 2" o:spid="_x0000_s1026" style="width:465pt;height:3.55pt;mso-position-horizontal-relative:char;mso-position-vertical-relative:line" coordsize="983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">
                <v:group id="Group 5" o:spid="_x0000_s1027" style="position:absolute;left:10;top:10;width:9814;height:2" coordorigin="10,10" coordsize="9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;top:10;width:9814;height:2;visibility:visible;mso-wrap-style:square;v-text-anchor:top" coordsize="9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6/8UA&#10;AADaAAAADwAAAGRycy9kb3ducmV2LnhtbESPT2sCMRTE74V+h/AEL0WzKhZdjSJii21P/is9PjbP&#10;3a2blyWJ7vbbNwWhx2FmfsPMl62pxI2cLy0rGPQTEMSZ1SXnCo6Hl94EhA/IGivLpOCHPCwXjw9z&#10;TLVteEe3fchFhLBPUUERQp1K6bOCDPq+rYmjd7bOYIjS5VI7bCLcVHKYJM/SYMlxocCa1gVll/3V&#10;KDi/v41cM3n63n6ON6fpFyYf19eNUt1Ou5qBCNSG//C9vdUKRvB3Jd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/r/xQAAANoAAAAPAAAAAAAAAAAAAAAAAJgCAABkcnMv&#10;ZG93bnJldi54bWxQSwUGAAAAAAQABAD1AAAAigMAAAAA&#10;" path="m,l9814,e" filled="f" strokecolor="#231f20" strokeweight=".1pt">
                    <v:path arrowok="t" o:connecttype="custom" o:connectlocs="0,0;9814,0" o:connectangles="0,0"/>
                  </v:shape>
                </v:group>
                <v:group id="Group 3" o:spid="_x0000_s1029" style="position:absolute;left:10;top:10;width:9814;height:2" coordorigin="10,10" coordsize="9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;top:10;width:9814;height:2;visibility:visible;mso-wrap-style:square;v-text-anchor:top" coordsize="9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aCsMA&#10;AADaAAAADwAAAGRycy9kb3ducmV2LnhtbESPwWrDMBBE74H+g9hCLyGRG9oQXMuhJBQMvqROPmBr&#10;bS1TaWUsJXH+vioUchxm5g1TbCdnxYXG0HtW8LzMQBC3XvfcKTgdPxYbECEia7SeScGNAmzLh1mB&#10;ufZX/qRLEzuRIBxyVGBiHHIpQ2vIYVj6gTh53350GJMcO6lHvCa4s3KVZWvpsOe0YHCgnaH2pzk7&#10;BXhY7UzVD/tYz48vt/rLVnVrlXp6nN7fQESa4j383660glf4u5Ju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1aCsMAAADaAAAADwAAAAAAAAAAAAAAAACYAgAAZHJzL2Rv&#10;d25yZXYueG1sUEsFBgAAAAAEAAQA9QAAAIgDAAAAAA==&#10;" path="m,l9814,e" filled="f" strokecolor="#231f20" strokeweight=".36125mm">
                    <v:path arrowok="t" o:connecttype="custom" o:connectlocs="0,0;9814,0" o:connectangles="0,0"/>
                  </v:shape>
                </v:group>
                <w10:anchorlock/>
              </v:group>
            </w:pict>
          </mc:Fallback>
        </mc:AlternateContent>
      </w: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P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p w:rsidR="00D527B9" w:rsidRDefault="00D527B9" w:rsidP="00D527B9">
      <w:pPr>
        <w:rPr>
          <w:rFonts w:ascii="Arial" w:eastAsia="Arial" w:hAnsi="Arial" w:cs="Arial"/>
          <w:sz w:val="2"/>
          <w:szCs w:val="2"/>
        </w:rPr>
      </w:pPr>
    </w:p>
    <w:tbl>
      <w:tblPr>
        <w:tblStyle w:val="a6"/>
        <w:tblpPr w:leftFromText="180" w:rightFromText="180" w:vertAnchor="text" w:horzAnchor="margin" w:tblpX="-34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1C1ECC" w:rsidTr="001C1ECC">
        <w:tc>
          <w:tcPr>
            <w:tcW w:w="4645" w:type="dxa"/>
            <w:hideMark/>
          </w:tcPr>
          <w:p w:rsidR="001C1ECC" w:rsidRDefault="001C1ECC">
            <w:pPr>
              <w:tabs>
                <w:tab w:val="left" w:pos="324"/>
                <w:tab w:val="right" w:pos="10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№ ИПК-17/16 от 16.11.2016 </w:t>
            </w:r>
          </w:p>
          <w:p w:rsidR="001C1ECC" w:rsidRDefault="001C1ECC">
            <w:pPr>
              <w:tabs>
                <w:tab w:val="left" w:pos="1164"/>
                <w:tab w:val="right" w:pos="1009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№ _______ от ___________</w:t>
            </w:r>
          </w:p>
        </w:tc>
      </w:tr>
    </w:tbl>
    <w:p w:rsidR="00BF0AE4" w:rsidRPr="00BF0AE4" w:rsidRDefault="00BF0AE4" w:rsidP="00BF0AE4">
      <w:pPr>
        <w:spacing w:line="360" w:lineRule="exact"/>
        <w:ind w:left="510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0AE4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Руководителю</w:t>
      </w:r>
    </w:p>
    <w:p w:rsidR="00BF0AE4" w:rsidRPr="00BF0AE4" w:rsidRDefault="00BF0AE4" w:rsidP="00BF0AE4">
      <w:pPr>
        <w:spacing w:line="360" w:lineRule="exact"/>
        <w:ind w:left="510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0AE4">
        <w:rPr>
          <w:rFonts w:ascii="Times New Roman" w:hAnsi="Times New Roman" w:cs="Times New Roman"/>
          <w:b/>
          <w:sz w:val="28"/>
          <w:szCs w:val="28"/>
          <w:lang w:val="ru-RU"/>
        </w:rPr>
        <w:t>Главного контрольного управления города Москвы</w:t>
      </w:r>
    </w:p>
    <w:p w:rsidR="00BF0AE4" w:rsidRPr="00BF0AE4" w:rsidRDefault="00BF0AE4" w:rsidP="00BF0AE4">
      <w:pPr>
        <w:spacing w:line="360" w:lineRule="exact"/>
        <w:ind w:left="510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0AE4" w:rsidRPr="00BF0AE4" w:rsidRDefault="00BF0AE4" w:rsidP="00BF0AE4">
      <w:pPr>
        <w:spacing w:line="360" w:lineRule="exact"/>
        <w:ind w:left="5103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F0AE4">
        <w:rPr>
          <w:rFonts w:ascii="Times New Roman" w:hAnsi="Times New Roman" w:cs="Times New Roman"/>
          <w:b/>
          <w:sz w:val="28"/>
          <w:szCs w:val="28"/>
          <w:lang w:val="ru-RU"/>
        </w:rPr>
        <w:t>Е.А.Данчикову</w:t>
      </w:r>
      <w:proofErr w:type="spellEnd"/>
    </w:p>
    <w:p w:rsidR="00BF0AE4" w:rsidRPr="00BF0AE4" w:rsidRDefault="00BF0AE4" w:rsidP="00BF0AE4">
      <w:pPr>
        <w:spacing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211BE" w:rsidRDefault="006211BE" w:rsidP="00BF0AE4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0AE4" w:rsidRPr="00BF0AE4" w:rsidRDefault="00BF0AE4" w:rsidP="00BF0AE4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0AE4">
        <w:rPr>
          <w:rFonts w:ascii="Times New Roman" w:hAnsi="Times New Roman" w:cs="Times New Roman"/>
          <w:b/>
          <w:sz w:val="28"/>
          <w:szCs w:val="28"/>
          <w:lang w:val="ru-RU"/>
        </w:rPr>
        <w:t>Уважаемый Евгений Александрович!</w:t>
      </w:r>
    </w:p>
    <w:p w:rsidR="00D527B9" w:rsidRPr="00D527B9" w:rsidRDefault="00D527B9" w:rsidP="00D527B9">
      <w:pPr>
        <w:spacing w:line="36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27B9" w:rsidRPr="00D527B9" w:rsidRDefault="00D527B9" w:rsidP="00D527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B9">
        <w:rPr>
          <w:rFonts w:ascii="Times New Roman" w:hAnsi="Times New Roman" w:cs="Times New Roman"/>
          <w:sz w:val="28"/>
          <w:szCs w:val="28"/>
          <w:lang w:val="ru-RU"/>
        </w:rPr>
        <w:t xml:space="preserve">Нами был проведен анализ торгов, проводимых в 2016 г. Правительством Москвы, на оказание услуг по уборке зданий и прилегающей территории общеобразовательных учреждений. Анализ показывает, что контракты на десятки миллионов рублей передаются сомнительным структурам, которые не выполняют своих обязательств. В результате, уборка школа осуществляется либо собственными силами родителей, либо за их счет, при том, что в бюджете г. Москвы на эти цели выделены значительные средства. </w:t>
      </w:r>
    </w:p>
    <w:p w:rsidR="00D527B9" w:rsidRPr="00D527B9" w:rsidRDefault="00D527B9" w:rsidP="00D527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B9">
        <w:rPr>
          <w:rFonts w:ascii="Times New Roman" w:hAnsi="Times New Roman" w:cs="Times New Roman"/>
          <w:sz w:val="28"/>
          <w:szCs w:val="28"/>
          <w:lang w:val="ru-RU"/>
        </w:rPr>
        <w:t>Согласно реестру контрактов, размещенного в единой информационной системе в сфере закупок, с 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7B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527B9">
        <w:rPr>
          <w:rFonts w:ascii="Times New Roman" w:hAnsi="Times New Roman" w:cs="Times New Roman"/>
          <w:sz w:val="28"/>
          <w:szCs w:val="28"/>
          <w:lang w:val="ru-RU"/>
        </w:rPr>
        <w:t>Люксстрой</w:t>
      </w:r>
      <w:proofErr w:type="spellEnd"/>
      <w:r w:rsidRPr="00D527B9">
        <w:rPr>
          <w:rFonts w:ascii="Times New Roman" w:hAnsi="Times New Roman" w:cs="Times New Roman"/>
          <w:sz w:val="28"/>
          <w:szCs w:val="28"/>
          <w:lang w:val="ru-RU"/>
        </w:rPr>
        <w:t>» за период с июня по октябрь 2016 г. только по уборке школ заключено 30 контрактов с организациями, входящими в комплекс социальной сферы города Москвы на общую сумму более 80 млн. рублей. При этом, размер уставного капитала организации – 25 тысяч рублей. А среднее снижение цены по таким контрактам составляет 57 процентов по отношению к начальным (максимальным) ценам контрактов (НМЦК).</w:t>
      </w:r>
    </w:p>
    <w:p w:rsidR="00D527B9" w:rsidRPr="00D527B9" w:rsidRDefault="00D527B9" w:rsidP="00D527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B9">
        <w:rPr>
          <w:rFonts w:ascii="Times New Roman" w:hAnsi="Times New Roman" w:cs="Times New Roman"/>
          <w:sz w:val="28"/>
          <w:szCs w:val="28"/>
          <w:lang w:val="ru-RU"/>
        </w:rPr>
        <w:t>Поставщик формально исполнил требования статьи 37 Федерального закона «О контрактной системе в сфере закупок товаров, работ, услуг для обеспечения государственных и муниципальных нужд» и предоставил увеличенное обеспечение исполнения контракта в виде банковской гарантии, выданной ООО БАНК «СКИБ» (г. Кострома) (реестровый номер 0</w:t>
      </w:r>
      <w:r w:rsidRPr="001404A9">
        <w:rPr>
          <w:rFonts w:ascii="Times New Roman" w:hAnsi="Times New Roman" w:cs="Times New Roman"/>
          <w:sz w:val="28"/>
          <w:szCs w:val="28"/>
        </w:rPr>
        <w:t>J</w:t>
      </w:r>
      <w:r w:rsidRPr="00D527B9">
        <w:rPr>
          <w:rFonts w:ascii="Times New Roman" w:hAnsi="Times New Roman" w:cs="Times New Roman"/>
          <w:sz w:val="28"/>
          <w:szCs w:val="28"/>
          <w:lang w:val="ru-RU"/>
        </w:rPr>
        <w:t>527729417973160004).</w:t>
      </w:r>
    </w:p>
    <w:p w:rsidR="00D527B9" w:rsidRPr="00D527B9" w:rsidRDefault="00D527B9" w:rsidP="00D527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B9">
        <w:rPr>
          <w:rFonts w:ascii="Times New Roman" w:hAnsi="Times New Roman" w:cs="Times New Roman"/>
          <w:sz w:val="28"/>
          <w:szCs w:val="28"/>
          <w:lang w:val="ru-RU"/>
        </w:rPr>
        <w:t xml:space="preserve">В 11 аукционах, в которых победителем было выбрано </w:t>
      </w:r>
      <w:r w:rsidRPr="00D527B9">
        <w:rPr>
          <w:rFonts w:ascii="Times New Roman" w:hAnsi="Times New Roman" w:cs="Times New Roman"/>
          <w:sz w:val="28"/>
          <w:szCs w:val="28"/>
          <w:lang w:val="ru-RU"/>
        </w:rPr>
        <w:lastRenderedPageBreak/>
        <w:t>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7B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527B9">
        <w:rPr>
          <w:rFonts w:ascii="Times New Roman" w:hAnsi="Times New Roman" w:cs="Times New Roman"/>
          <w:sz w:val="28"/>
          <w:szCs w:val="28"/>
          <w:lang w:val="ru-RU"/>
        </w:rPr>
        <w:t>Люксстрой</w:t>
      </w:r>
      <w:proofErr w:type="spellEnd"/>
      <w:r w:rsidRPr="00D527B9">
        <w:rPr>
          <w:rFonts w:ascii="Times New Roman" w:hAnsi="Times New Roman" w:cs="Times New Roman"/>
          <w:sz w:val="28"/>
          <w:szCs w:val="28"/>
          <w:lang w:val="ru-RU"/>
        </w:rPr>
        <w:t>», приняло участие 6 одних и тех участников (ООО «Детергент», 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7B9">
        <w:rPr>
          <w:rFonts w:ascii="Times New Roman" w:hAnsi="Times New Roman" w:cs="Times New Roman"/>
          <w:sz w:val="28"/>
          <w:szCs w:val="28"/>
          <w:lang w:val="ru-RU"/>
        </w:rPr>
        <w:t>«ЭС СИ ГРУПП», ООО «АЛСО ТРЕЙД», 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7B9">
        <w:rPr>
          <w:rFonts w:ascii="Times New Roman" w:hAnsi="Times New Roman" w:cs="Times New Roman"/>
          <w:sz w:val="28"/>
          <w:szCs w:val="28"/>
          <w:lang w:val="ru-RU"/>
        </w:rPr>
        <w:t>«С-Сервис» ООО «Зеленое течение», ООО «ПРО ФАСИЛИТИ»). В одной процедуре повторялось минимум по три участника (включая 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7B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527B9">
        <w:rPr>
          <w:rFonts w:ascii="Times New Roman" w:hAnsi="Times New Roman" w:cs="Times New Roman"/>
          <w:sz w:val="28"/>
          <w:szCs w:val="28"/>
          <w:lang w:val="ru-RU"/>
        </w:rPr>
        <w:t>Люксстрой</w:t>
      </w:r>
      <w:proofErr w:type="spellEnd"/>
      <w:r w:rsidRPr="00D527B9">
        <w:rPr>
          <w:rFonts w:ascii="Times New Roman" w:hAnsi="Times New Roman" w:cs="Times New Roman"/>
          <w:sz w:val="28"/>
          <w:szCs w:val="28"/>
          <w:lang w:val="ru-RU"/>
        </w:rPr>
        <w:t>»), а снижение цены у таких участников (за исключением ООО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7B9">
        <w:rPr>
          <w:rFonts w:ascii="Times New Roman" w:hAnsi="Times New Roman" w:cs="Times New Roman"/>
          <w:sz w:val="28"/>
          <w:szCs w:val="28"/>
          <w:lang w:val="ru-RU"/>
        </w:rPr>
        <w:t>«ПРО ФАСИЛИТИ») составляло от 30 процентов и более.</w:t>
      </w:r>
    </w:p>
    <w:p w:rsidR="00D527B9" w:rsidRPr="00D527B9" w:rsidRDefault="00D527B9" w:rsidP="00D527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B9">
        <w:rPr>
          <w:rFonts w:ascii="Times New Roman" w:hAnsi="Times New Roman" w:cs="Times New Roman"/>
          <w:sz w:val="28"/>
          <w:szCs w:val="28"/>
          <w:lang w:val="ru-RU"/>
        </w:rPr>
        <w:t xml:space="preserve">Передача контрактов на сумму свыше 80 млн. рублей фирме с уставным капиталом 25 тыс. рублей выглядит более чем сомнительной. Отметим, что лоты были сформированы таким образом, чтобы в каждом их них фигурировало по 3-4 школы, причем не по географическому принципу. На наш взгляд, единственной целью такого формирования лотов стало попытка чиновников избежать применения </w:t>
      </w:r>
      <w:proofErr w:type="spellStart"/>
      <w:r w:rsidRPr="00D527B9">
        <w:rPr>
          <w:rFonts w:ascii="Times New Roman" w:hAnsi="Times New Roman" w:cs="Times New Roman"/>
          <w:sz w:val="28"/>
          <w:szCs w:val="28"/>
          <w:lang w:val="ru-RU"/>
        </w:rPr>
        <w:t>антидемпиноговых</w:t>
      </w:r>
      <w:proofErr w:type="spellEnd"/>
      <w:r w:rsidRPr="00D527B9">
        <w:rPr>
          <w:rFonts w:ascii="Times New Roman" w:hAnsi="Times New Roman" w:cs="Times New Roman"/>
          <w:sz w:val="28"/>
          <w:szCs w:val="28"/>
          <w:lang w:val="ru-RU"/>
        </w:rPr>
        <w:t xml:space="preserve"> мер, предусмотренных пунктом 1 статьи 37 Федерального закона «О контрактной системе в сфере закупок товаров, работ, услуг для обеспечения государственных и муниципальных нужд» (далее – 44-ФЗ), поскольку НМЦК в каждом отдельно взятом лоте была более 10, но менее 15 млн. рублей (торги на сумму свыше 10 млн. рублей проводит не профильный Департамент, в данном случае – Департамент образования, а Департамент конкурентной политики г. Москвы). </w:t>
      </w:r>
    </w:p>
    <w:p w:rsidR="00D527B9" w:rsidRPr="00D527B9" w:rsidRDefault="00D527B9" w:rsidP="00D527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B9">
        <w:rPr>
          <w:rFonts w:ascii="Times New Roman" w:hAnsi="Times New Roman" w:cs="Times New Roman"/>
          <w:sz w:val="28"/>
          <w:szCs w:val="28"/>
          <w:lang w:val="ru-RU"/>
        </w:rPr>
        <w:t>Снижение цены контракта более, чем в два раза по отношению к НМЦК означает, что подрядчик ООО «</w:t>
      </w:r>
      <w:proofErr w:type="spellStart"/>
      <w:r w:rsidRPr="00D527B9">
        <w:rPr>
          <w:rFonts w:ascii="Times New Roman" w:hAnsi="Times New Roman" w:cs="Times New Roman"/>
          <w:sz w:val="28"/>
          <w:szCs w:val="28"/>
          <w:lang w:val="ru-RU"/>
        </w:rPr>
        <w:t>Люксстрой</w:t>
      </w:r>
      <w:proofErr w:type="spellEnd"/>
      <w:r w:rsidRPr="00D527B9">
        <w:rPr>
          <w:rFonts w:ascii="Times New Roman" w:hAnsi="Times New Roman" w:cs="Times New Roman"/>
          <w:sz w:val="28"/>
          <w:szCs w:val="28"/>
          <w:lang w:val="ru-RU"/>
        </w:rPr>
        <w:t xml:space="preserve">» и не собирался должным образом исполнять контракт. Действительно, в школах не обеспечено наличие моющих средств и даже туалетной бумаги, к уборке были привлечены граждане республик Средней Азии республик СНГ, родители некоторых школ были вынуждены за свой счет провести проверку и оформление необходимых разрешительных документов и медицинских справок уборщицам.  </w:t>
      </w:r>
    </w:p>
    <w:p w:rsidR="00D527B9" w:rsidRPr="00D527B9" w:rsidRDefault="00D527B9" w:rsidP="00D527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B9">
        <w:rPr>
          <w:rFonts w:ascii="Times New Roman" w:hAnsi="Times New Roman" w:cs="Times New Roman"/>
          <w:sz w:val="28"/>
          <w:szCs w:val="28"/>
          <w:lang w:val="ru-RU"/>
        </w:rPr>
        <w:t xml:space="preserve">Более того, компания-победитель даже не выплачивает уборщицам заработную плату. Ее выплата в некоторых школах происходит за счет средств родителей, в других школах родители начали проведение уборки своими силами. </w:t>
      </w:r>
    </w:p>
    <w:p w:rsidR="00D527B9" w:rsidRPr="00D527B9" w:rsidRDefault="00D527B9" w:rsidP="00D527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B9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денежные средства идут из двух источников – бюджета города Москвы и собственных средств родителей, что означает нецелевое использование средств бюджета города Москвы. </w:t>
      </w:r>
    </w:p>
    <w:p w:rsidR="00D527B9" w:rsidRPr="00D527B9" w:rsidRDefault="00D527B9" w:rsidP="00D527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B9">
        <w:rPr>
          <w:rFonts w:ascii="Times New Roman" w:hAnsi="Times New Roman" w:cs="Times New Roman"/>
          <w:sz w:val="28"/>
          <w:szCs w:val="28"/>
          <w:lang w:val="ru-RU"/>
        </w:rPr>
        <w:t xml:space="preserve">Особо отметим: несмотря на то, что стороной по договорам является школа, директора были отстранены от формирования технического задания и лотов. В настоящий момент директора некоторых школ прилагают усилия по расторжению контрактов. </w:t>
      </w:r>
    </w:p>
    <w:p w:rsidR="00D527B9" w:rsidRPr="00D527B9" w:rsidRDefault="00D527B9" w:rsidP="00D527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B9">
        <w:rPr>
          <w:rFonts w:ascii="Times New Roman" w:hAnsi="Times New Roman" w:cs="Times New Roman"/>
          <w:sz w:val="28"/>
          <w:szCs w:val="28"/>
          <w:lang w:val="ru-RU"/>
        </w:rPr>
        <w:t xml:space="preserve">Родители опасаются, что в случае проведения проверки санкциям и увольнениям могут быть подвернуты именно директора школ. Однако учитывая масштаб хищения, к нему могут быть причастны высшие должностные лица, т.к. по имеющейся у нас информации </w:t>
      </w:r>
      <w:proofErr w:type="spellStart"/>
      <w:r w:rsidRPr="00D527B9">
        <w:rPr>
          <w:rFonts w:ascii="Times New Roman" w:hAnsi="Times New Roman" w:cs="Times New Roman"/>
          <w:sz w:val="28"/>
          <w:szCs w:val="28"/>
          <w:lang w:val="ru-RU"/>
        </w:rPr>
        <w:t>Юренко</w:t>
      </w:r>
      <w:proofErr w:type="spellEnd"/>
      <w:r w:rsidRPr="00D527B9">
        <w:rPr>
          <w:rFonts w:ascii="Times New Roman" w:hAnsi="Times New Roman" w:cs="Times New Roman"/>
          <w:sz w:val="28"/>
          <w:szCs w:val="28"/>
          <w:lang w:val="ru-RU"/>
        </w:rPr>
        <w:t xml:space="preserve"> Н.А., </w:t>
      </w:r>
      <w:r w:rsidRPr="00D527B9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будучи председателем комиссии в ряде указанных торгов, уже оставил свой пост, но средства в адрес ООО «</w:t>
      </w:r>
      <w:proofErr w:type="spellStart"/>
      <w:r w:rsidRPr="00D527B9">
        <w:rPr>
          <w:rFonts w:ascii="Times New Roman" w:hAnsi="Times New Roman" w:cs="Times New Roman"/>
          <w:sz w:val="28"/>
          <w:szCs w:val="28"/>
          <w:lang w:val="ru-RU"/>
        </w:rPr>
        <w:t>Люксстрой</w:t>
      </w:r>
      <w:proofErr w:type="spellEnd"/>
      <w:r w:rsidRPr="00D527B9">
        <w:rPr>
          <w:rFonts w:ascii="Times New Roman" w:hAnsi="Times New Roman" w:cs="Times New Roman"/>
          <w:sz w:val="28"/>
          <w:szCs w:val="28"/>
          <w:lang w:val="ru-RU"/>
        </w:rPr>
        <w:t xml:space="preserve">» продолжают выделяться, </w:t>
      </w:r>
    </w:p>
    <w:p w:rsidR="00D527B9" w:rsidRDefault="00D527B9" w:rsidP="00D527B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просим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527B9" w:rsidRDefault="00D527B9" w:rsidP="00D527B9">
      <w:pPr>
        <w:pStyle w:val="a4"/>
        <w:widowControl/>
        <w:numPr>
          <w:ilvl w:val="0"/>
          <w:numId w:val="1"/>
        </w:num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B9">
        <w:rPr>
          <w:rFonts w:ascii="Times New Roman" w:hAnsi="Times New Roman" w:cs="Times New Roman"/>
          <w:sz w:val="28"/>
          <w:szCs w:val="28"/>
          <w:lang w:val="ru-RU"/>
        </w:rPr>
        <w:t xml:space="preserve">Провести </w:t>
      </w:r>
      <w:r w:rsidR="006211BE" w:rsidRPr="00D527B9">
        <w:rPr>
          <w:rFonts w:ascii="Times New Roman" w:hAnsi="Times New Roman" w:cs="Times New Roman"/>
          <w:sz w:val="28"/>
          <w:szCs w:val="28"/>
          <w:lang w:val="ru-RU"/>
        </w:rPr>
        <w:t>по вышеуказа</w:t>
      </w:r>
      <w:bookmarkStart w:id="0" w:name="_GoBack"/>
      <w:bookmarkEnd w:id="0"/>
      <w:r w:rsidR="006211BE" w:rsidRPr="00D527B9">
        <w:rPr>
          <w:rFonts w:ascii="Times New Roman" w:hAnsi="Times New Roman" w:cs="Times New Roman"/>
          <w:sz w:val="28"/>
          <w:szCs w:val="28"/>
          <w:lang w:val="ru-RU"/>
        </w:rPr>
        <w:t xml:space="preserve">нным фактам </w:t>
      </w:r>
      <w:r w:rsidRPr="00D527B9">
        <w:rPr>
          <w:rFonts w:ascii="Times New Roman" w:hAnsi="Times New Roman" w:cs="Times New Roman"/>
          <w:sz w:val="28"/>
          <w:szCs w:val="28"/>
          <w:lang w:val="ru-RU"/>
        </w:rPr>
        <w:t>проверку контрактов на уборку школ, заключенных ООО «</w:t>
      </w:r>
      <w:proofErr w:type="spellStart"/>
      <w:r w:rsidRPr="00D527B9">
        <w:rPr>
          <w:rFonts w:ascii="Times New Roman" w:hAnsi="Times New Roman" w:cs="Times New Roman"/>
          <w:sz w:val="28"/>
          <w:szCs w:val="28"/>
          <w:lang w:val="ru-RU"/>
        </w:rPr>
        <w:t>Люксстрой</w:t>
      </w:r>
      <w:proofErr w:type="spellEnd"/>
      <w:r w:rsidRPr="00D527B9">
        <w:rPr>
          <w:rFonts w:ascii="Times New Roman" w:hAnsi="Times New Roman" w:cs="Times New Roman"/>
          <w:sz w:val="28"/>
          <w:szCs w:val="28"/>
          <w:lang w:val="ru-RU"/>
        </w:rPr>
        <w:t>» в 2016 г. (прилагается) на предмет нарушения бюджетного законодательства, законодательства о контрактной системе.</w:t>
      </w:r>
    </w:p>
    <w:p w:rsidR="001F14F9" w:rsidRPr="00EE600A" w:rsidRDefault="001F14F9" w:rsidP="001F14F9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E6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осстановить права родителей учеников школ г. Москвы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527B9" w:rsidRPr="00D527B9" w:rsidRDefault="00D527B9" w:rsidP="00D527B9">
      <w:pPr>
        <w:pStyle w:val="a4"/>
        <w:widowControl/>
        <w:numPr>
          <w:ilvl w:val="0"/>
          <w:numId w:val="1"/>
        </w:num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B9">
        <w:rPr>
          <w:rFonts w:ascii="Times New Roman" w:hAnsi="Times New Roman" w:cs="Times New Roman"/>
          <w:sz w:val="28"/>
          <w:szCs w:val="28"/>
          <w:lang w:val="ru-RU"/>
        </w:rPr>
        <w:t>Провести проверку иных контрактов ООО «</w:t>
      </w:r>
      <w:proofErr w:type="spellStart"/>
      <w:r w:rsidRPr="00D527B9">
        <w:rPr>
          <w:rFonts w:ascii="Times New Roman" w:hAnsi="Times New Roman" w:cs="Times New Roman"/>
          <w:sz w:val="28"/>
          <w:szCs w:val="28"/>
          <w:lang w:val="ru-RU"/>
        </w:rPr>
        <w:t>Люксстрой</w:t>
      </w:r>
      <w:proofErr w:type="spellEnd"/>
      <w:r w:rsidRPr="00D527B9">
        <w:rPr>
          <w:rFonts w:ascii="Times New Roman" w:hAnsi="Times New Roman" w:cs="Times New Roman"/>
          <w:sz w:val="28"/>
          <w:szCs w:val="28"/>
          <w:lang w:val="ru-RU"/>
        </w:rPr>
        <w:t>» с Правительством г. Москвы.</w:t>
      </w:r>
    </w:p>
    <w:p w:rsidR="00D527B9" w:rsidRPr="00D527B9" w:rsidRDefault="00D527B9" w:rsidP="00D527B9">
      <w:pPr>
        <w:pStyle w:val="a4"/>
        <w:widowControl/>
        <w:numPr>
          <w:ilvl w:val="0"/>
          <w:numId w:val="1"/>
        </w:num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7B9">
        <w:rPr>
          <w:rFonts w:ascii="Times New Roman" w:hAnsi="Times New Roman" w:cs="Times New Roman"/>
          <w:sz w:val="28"/>
          <w:szCs w:val="28"/>
          <w:lang w:val="ru-RU"/>
        </w:rPr>
        <w:t xml:space="preserve">Провести проверку всех контрактов на уборку школ, осуществленных за счет средств бюджета г. Москвы в 2016 г. </w:t>
      </w:r>
    </w:p>
    <w:p w:rsidR="00D527B9" w:rsidRPr="00D527B9" w:rsidRDefault="00D527B9" w:rsidP="00D527B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29FC" w:rsidRDefault="00D527B9" w:rsidP="00D527B9">
      <w:pPr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3FB5">
        <w:rPr>
          <w:rFonts w:ascii="Times New Roman" w:hAnsi="Times New Roman" w:cs="Times New Roman"/>
          <w:i/>
          <w:sz w:val="28"/>
          <w:szCs w:val="28"/>
          <w:lang w:val="ru-RU"/>
        </w:rPr>
        <w:t>Приложения:</w:t>
      </w:r>
      <w:r w:rsidR="006768EA" w:rsidRPr="002B3F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FD0165" w:rsidRDefault="00A829FC" w:rsidP="00D527B9">
      <w:pPr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61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1. </w:t>
      </w:r>
      <w:r w:rsidR="006768EA" w:rsidRPr="008761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Выписка из ЕГРЮЛ </w:t>
      </w:r>
      <w:r w:rsidR="00FD0165">
        <w:rPr>
          <w:rFonts w:ascii="Times New Roman" w:hAnsi="Times New Roman" w:cs="Times New Roman"/>
          <w:i/>
          <w:sz w:val="28"/>
          <w:szCs w:val="28"/>
          <w:lang w:val="ru-RU"/>
        </w:rPr>
        <w:t>на 17 л. в 1 экз.</w:t>
      </w:r>
    </w:p>
    <w:p w:rsidR="00D527B9" w:rsidRPr="008761BF" w:rsidRDefault="00FD0165" w:rsidP="00D527B9">
      <w:pPr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2. П</w:t>
      </w:r>
      <w:r w:rsidR="006768EA" w:rsidRPr="008761BF">
        <w:rPr>
          <w:rFonts w:ascii="Times New Roman" w:hAnsi="Times New Roman" w:cs="Times New Roman"/>
          <w:i/>
          <w:sz w:val="28"/>
          <w:szCs w:val="28"/>
          <w:lang w:val="ru-RU"/>
        </w:rPr>
        <w:t>ротоколы</w:t>
      </w:r>
      <w:r w:rsidR="002B3FB5" w:rsidRPr="008761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39</w:t>
      </w:r>
      <w:r w:rsidR="002B3FB5" w:rsidRPr="008761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л. в 1 экз.</w:t>
      </w:r>
    </w:p>
    <w:p w:rsidR="00A829FC" w:rsidRPr="008761BF" w:rsidRDefault="00FD0165" w:rsidP="00D527B9">
      <w:pPr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A829FC" w:rsidRPr="008761BF">
        <w:rPr>
          <w:rFonts w:ascii="Times New Roman" w:hAnsi="Times New Roman" w:cs="Times New Roman"/>
          <w:i/>
          <w:sz w:val="28"/>
          <w:szCs w:val="28"/>
          <w:lang w:val="ru-RU"/>
        </w:rPr>
        <w:t>. Реестр контрактов ООО «</w:t>
      </w:r>
      <w:proofErr w:type="spellStart"/>
      <w:r w:rsidR="00A829FC" w:rsidRPr="008761BF">
        <w:rPr>
          <w:rFonts w:ascii="Times New Roman" w:hAnsi="Times New Roman" w:cs="Times New Roman"/>
          <w:i/>
          <w:sz w:val="28"/>
          <w:szCs w:val="28"/>
          <w:lang w:val="ru-RU"/>
        </w:rPr>
        <w:t>Люксстрой</w:t>
      </w:r>
      <w:proofErr w:type="spellEnd"/>
      <w:r w:rsidR="00A829FC" w:rsidRPr="008761BF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8761BF" w:rsidRPr="008761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10 л. в 1 экз.</w:t>
      </w:r>
    </w:p>
    <w:p w:rsidR="008761BF" w:rsidRDefault="00FD0165" w:rsidP="00D527B9">
      <w:pPr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="008761BF" w:rsidRPr="008761BF">
        <w:rPr>
          <w:rFonts w:ascii="Times New Roman" w:hAnsi="Times New Roman" w:cs="Times New Roman"/>
          <w:i/>
          <w:sz w:val="28"/>
          <w:szCs w:val="28"/>
          <w:lang w:val="ru-RU"/>
        </w:rPr>
        <w:t>. Сводный расчет НМЦК на 2 л. в 1 экз.</w:t>
      </w:r>
    </w:p>
    <w:p w:rsidR="00DF1005" w:rsidRDefault="00DF1005" w:rsidP="00D527B9">
      <w:pPr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F1005" w:rsidRDefault="00DF1005" w:rsidP="00D527B9">
      <w:pPr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DF1005" w:rsidTr="00DF1005">
        <w:tc>
          <w:tcPr>
            <w:tcW w:w="4674" w:type="dxa"/>
          </w:tcPr>
          <w:p w:rsidR="00DF1005" w:rsidRPr="00DF1005" w:rsidRDefault="00DF1005" w:rsidP="00DF100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10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 Института, к.э.н.</w:t>
            </w:r>
          </w:p>
        </w:tc>
        <w:tc>
          <w:tcPr>
            <w:tcW w:w="4674" w:type="dxa"/>
          </w:tcPr>
          <w:p w:rsidR="00DF1005" w:rsidRPr="00DF1005" w:rsidRDefault="00DF1005" w:rsidP="00DF1005">
            <w:pPr>
              <w:spacing w:line="36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10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А.С. Ульянов</w:t>
            </w:r>
          </w:p>
        </w:tc>
      </w:tr>
    </w:tbl>
    <w:p w:rsidR="00DF1005" w:rsidRPr="008761BF" w:rsidRDefault="00DF1005" w:rsidP="00D527B9">
      <w:pPr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251D4" w:rsidRPr="006768EA" w:rsidRDefault="008251D4" w:rsidP="00D527B9">
      <w:pPr>
        <w:jc w:val="center"/>
        <w:rPr>
          <w:rFonts w:ascii="Arial" w:eastAsia="Arial" w:hAnsi="Arial" w:cs="Arial"/>
          <w:sz w:val="2"/>
          <w:szCs w:val="2"/>
          <w:lang w:val="ru-RU"/>
        </w:rPr>
      </w:pPr>
    </w:p>
    <w:sectPr w:rsidR="008251D4" w:rsidRPr="006768EA" w:rsidSect="00D527B9">
      <w:type w:val="continuous"/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244DF"/>
    <w:multiLevelType w:val="hybridMultilevel"/>
    <w:tmpl w:val="FE406942"/>
    <w:lvl w:ilvl="0" w:tplc="8A045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D4"/>
    <w:rsid w:val="000F5F10"/>
    <w:rsid w:val="001C16AF"/>
    <w:rsid w:val="001C1ECC"/>
    <w:rsid w:val="001F14F9"/>
    <w:rsid w:val="002B3FB5"/>
    <w:rsid w:val="006211BE"/>
    <w:rsid w:val="006768EA"/>
    <w:rsid w:val="008251D4"/>
    <w:rsid w:val="008761BF"/>
    <w:rsid w:val="00A829FC"/>
    <w:rsid w:val="00BF0AE4"/>
    <w:rsid w:val="00D527B9"/>
    <w:rsid w:val="00DF1005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DFFBC-CD11-4F05-857B-725E84F6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C16AF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DF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tionalinterest.ru" TargetMode="External"/><Relationship Id="rId5" Type="http://schemas.openxmlformats.org/officeDocument/2006/relationships/hyperlink" Target="http://www.nationalinter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blank_IPK_4</vt:lpstr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blank_IPK_4</dc:title>
  <dc:creator>G.Kosakovskii</dc:creator>
  <cp:lastModifiedBy>L.Varlamov</cp:lastModifiedBy>
  <cp:revision>6</cp:revision>
  <cp:lastPrinted>2016-11-16T08:06:00Z</cp:lastPrinted>
  <dcterms:created xsi:type="dcterms:W3CDTF">2016-11-15T13:24:00Z</dcterms:created>
  <dcterms:modified xsi:type="dcterms:W3CDTF">2016-11-16T08:07:00Z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2016-09-15T00:00:00Z</vt:filetime>
  </property>
</Properties>
</file>